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br w:type="textWrapping"/>
        <w:t xml:space="preserve">School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: John M. Bailey Community School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7 &amp;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 Subject Notebook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Folder for Math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Colored pencils or crayons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Highlighters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8th Grade only- Scientific Calculator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English/Language Arts: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9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 Subject Notebook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9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Folder for ELA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9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Highlighters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Science: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4 -   1 subject notebook (1 for each marking period)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Folder for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Social Studies: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 Subject Notebook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Folder for Social Studies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World Language: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Subject Notebook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Folder for World Language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General Supplies that will be used in all Classes: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Homework Pad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Blue or Black Pens/Pencils/Erasers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144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Pocket Hand Sanitizer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Pack of Crayons/Colored Pencils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Bookbag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Book covers/Book Sox for Textbooks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Ruler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Glue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Post-its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Zippered pencil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Manual pencil sharpener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Wired Earbuds/headphones (No bluetooth or apple iphone adapter)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Students must have their own bag to carry their device.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144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(This can be a $1 store pull string bag or a $1 store grocery store reusable bag)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144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 past years, we have had classroom sets of supplies. Due to new guidelines, students will need to have their own set of supplies.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We would greatly appreciate it if you could donate a box of tissues, paper towels, wet wipes, or hand sanitizer to our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20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40"/>
                <w:szCs w:val="40"/>
                <w:rtl w:val="0"/>
              </w:rPr>
              <w:t xml:space="preserve">Principal’s Signature: </w:t>
            </w:r>
            <w:r w:rsidDel="00000000" w:rsidR="00000000" w:rsidRPr="00000000">
              <w:rPr>
                <w:rFonts w:ascii="Pacifico" w:cs="Pacifico" w:eastAsia="Pacifico" w:hAnsi="Pacifico"/>
                <w:b w:val="1"/>
                <w:i w:val="1"/>
                <w:sz w:val="40"/>
                <w:szCs w:val="40"/>
                <w:rtl w:val="0"/>
              </w:rPr>
              <w:t xml:space="preserve"> Albert McCormick, Jr.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40"/>
                <w:szCs w:val="40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40"/>
                <w:szCs w:val="40"/>
                <w:rtl w:val="0"/>
              </w:rPr>
              <w:t xml:space="preserve">Date: 6/5/2024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rtl w:val="0"/>
              </w:rPr>
              <w:t xml:space="preserve">“The Youth of Today. The Leaders of Tomorrow.”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1.jpg"/>
          <a:graphic>
            <a:graphicData uri="http://schemas.openxmlformats.org/drawingml/2006/picture">
              <pic:pic>
                <pic:nvPicPr>
                  <pic:cNvPr descr="C:\Users\dkloby\Downloads\BBOED_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ageBreakBefore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