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Grade:</w:t>
      </w: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 Pre-Kindergarten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Suggested Supplies: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Backpack (Large enough to hold your child’s folder; no wheels please)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6"/>
          <w:szCs w:val="36"/>
          <w:u w:val="none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Water bottle 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Labeled change of clothes and shoes in a Ziploc bag (does NOT need to be a school uniform)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Nap mat or small blanket for rest time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2 Folders (heavy plastic ones hold up the best)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left="720" w:firstLine="0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acific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ageBreakBefore w:val="0"/>
      <w:spacing w:after="200" w:line="276" w:lineRule="auto"/>
      <w:rPr>
        <w:rFonts w:ascii="Calibri" w:cs="Calibri" w:eastAsia="Calibri" w:hAnsi="Calibri"/>
        <w:b w:val="1"/>
        <w:sz w:val="36"/>
        <w:szCs w:val="36"/>
      </w:rPr>
    </w:pPr>
    <w:r w:rsidDel="00000000" w:rsidR="00000000" w:rsidRPr="00000000">
      <w:rPr>
        <w:rtl w:val="0"/>
      </w:rPr>
    </w:r>
  </w:p>
  <w:tbl>
    <w:tblPr>
      <w:tblStyle w:val="Table1"/>
      <w:tblW w:w="9576.0" w:type="dxa"/>
      <w:jc w:val="left"/>
      <w:tblInd w:w="-11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9576"/>
      <w:tblGridChange w:id="0">
        <w:tblGrid>
          <w:gridCol w:w="9576"/>
        </w:tblGrid>
      </w:tblGridChange>
    </w:tblGrid>
    <w:tr>
      <w:trPr>
        <w:cantSplit w:val="0"/>
        <w:trHeight w:val="4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12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Principal’s Signature:  </w:t>
          </w:r>
          <w:r w:rsidDel="00000000" w:rsidR="00000000" w:rsidRPr="00000000">
            <w:rPr>
              <w:rFonts w:ascii="Pacifico" w:cs="Pacifico" w:eastAsia="Pacifico" w:hAnsi="Pacifico"/>
              <w:b w:val="1"/>
              <w:i w:val="1"/>
              <w:sz w:val="40"/>
              <w:szCs w:val="40"/>
              <w:rtl w:val="0"/>
            </w:rPr>
            <w:t xml:space="preserve">Albert McCormick, Jr.</w:t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   </w:t>
          </w:r>
        </w:p>
      </w:tc>
    </w:tr>
    <w:tr>
      <w:trPr>
        <w:cantSplit w:val="0"/>
        <w:trHeight w:val="4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13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Date:  6/5/2024</w:t>
          </w:r>
        </w:p>
        <w:p w:rsidR="00000000" w:rsidDel="00000000" w:rsidP="00000000" w:rsidRDefault="00000000" w:rsidRPr="00000000" w14:paraId="00000014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“The Youth of Today. The Leaders of Tomorrow.”  </w:t>
          </w:r>
        </w:p>
      </w:tc>
    </w:tr>
  </w:tbl>
  <w:p w:rsidR="00000000" w:rsidDel="00000000" w:rsidP="00000000" w:rsidRDefault="00000000" w:rsidRPr="00000000" w14:paraId="00000016">
    <w:pPr>
      <w:pageBreakBefore w:val="0"/>
      <w:spacing w:after="200" w:line="276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ageBreakBefore w:val="0"/>
      <w:spacing w:line="240" w:lineRule="auto"/>
      <w:jc w:val="center"/>
      <w:rPr>
        <w:rFonts w:ascii="Calibri" w:cs="Calibri" w:eastAsia="Calibri" w:hAnsi="Calibri"/>
        <w:b w:val="1"/>
        <w:sz w:val="48"/>
        <w:szCs w:val="48"/>
      </w:rPr>
    </w:pPr>
    <w:r w:rsidDel="00000000" w:rsidR="00000000" w:rsidRPr="00000000">
      <w:rPr>
        <w:rFonts w:ascii="Calibri" w:cs="Calibri" w:eastAsia="Calibri" w:hAnsi="Calibri"/>
        <w:b w:val="1"/>
        <w:sz w:val="48"/>
        <w:szCs w:val="48"/>
        <w:rtl w:val="0"/>
      </w:rPr>
      <w:t xml:space="preserve">2024 - 2025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4770344</wp:posOffset>
          </wp:positionH>
          <wp:positionV relativeFrom="paragraph">
            <wp:posOffset>-228598</wp:posOffset>
          </wp:positionV>
          <wp:extent cx="1630456" cy="1000125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0456" cy="1000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161925</wp:posOffset>
          </wp:positionH>
          <wp:positionV relativeFrom="paragraph">
            <wp:posOffset>-189513</wp:posOffset>
          </wp:positionV>
          <wp:extent cx="990600" cy="1000125"/>
          <wp:effectExtent b="0" l="0" r="0" t="0"/>
          <wp:wrapSquare wrapText="bothSides" distB="0" distT="0" distL="0" distR="0"/>
          <wp:docPr descr="C:\Users\dkloby\Downloads\BBOED_Logo.jpg" id="2" name="image1.jpg"/>
          <a:graphic>
            <a:graphicData uri="http://schemas.openxmlformats.org/drawingml/2006/picture">
              <pic:pic>
                <pic:nvPicPr>
                  <pic:cNvPr descr="C:\Users\dkloby\Downloads\BBOED_Logo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600" cy="1000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pageBreakBefore w:val="0"/>
      <w:spacing w:line="240" w:lineRule="auto"/>
      <w:jc w:val="center"/>
      <w:rPr>
        <w:rFonts w:ascii="Calibri" w:cs="Calibri" w:eastAsia="Calibri" w:hAnsi="Calibri"/>
        <w:b w:val="1"/>
        <w:sz w:val="48"/>
        <w:szCs w:val="48"/>
      </w:rPr>
    </w:pPr>
    <w:r w:rsidDel="00000000" w:rsidR="00000000" w:rsidRPr="00000000">
      <w:rPr>
        <w:rFonts w:ascii="Calibri" w:cs="Calibri" w:eastAsia="Calibri" w:hAnsi="Calibri"/>
        <w:b w:val="1"/>
        <w:sz w:val="48"/>
        <w:szCs w:val="48"/>
        <w:rtl w:val="0"/>
      </w:rPr>
      <w:t xml:space="preserve">Supply List</w:t>
    </w:r>
  </w:p>
  <w:p w:rsidR="00000000" w:rsidDel="00000000" w:rsidP="00000000" w:rsidRDefault="00000000" w:rsidRPr="00000000" w14:paraId="0000000F">
    <w:pPr>
      <w:pageBreakBefore w:val="0"/>
      <w:spacing w:after="200" w:line="276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ageBreakBefore w:val="0"/>
      <w:spacing w:line="240" w:lineRule="auto"/>
      <w:rPr/>
    </w:pPr>
    <w:r w:rsidDel="00000000" w:rsidR="00000000" w:rsidRPr="00000000">
      <w:rPr>
        <w:rFonts w:ascii="Calibri" w:cs="Calibri" w:eastAsia="Calibri" w:hAnsi="Calibri"/>
        <w:b w:val="1"/>
        <w:sz w:val="40"/>
        <w:szCs w:val="40"/>
        <w:u w:val="single"/>
        <w:rtl w:val="0"/>
      </w:rPr>
      <w:t xml:space="preserve">School</w:t>
    </w:r>
    <w:r w:rsidDel="00000000" w:rsidR="00000000" w:rsidRPr="00000000">
      <w:rPr>
        <w:rFonts w:ascii="Calibri" w:cs="Calibri" w:eastAsia="Calibri" w:hAnsi="Calibri"/>
        <w:b w:val="1"/>
        <w:sz w:val="40"/>
        <w:szCs w:val="40"/>
        <w:rtl w:val="0"/>
      </w:rPr>
      <w:t xml:space="preserve">: John M. Bailey Community School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